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8A" w:rsidRPr="002819F7" w:rsidRDefault="0029388A" w:rsidP="002938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6-12 Mathematics </w:t>
      </w:r>
      <w:proofErr w:type="gramStart"/>
      <w:r>
        <w:rPr>
          <w:rFonts w:ascii="Verdana" w:hAnsi="Verdana"/>
          <w:b/>
          <w:bCs/>
        </w:rPr>
        <w:t>Forum</w:t>
      </w:r>
      <w:proofErr w:type="gramEnd"/>
    </w:p>
    <w:p w:rsidR="0029388A" w:rsidRDefault="0029388A" w:rsidP="0029388A">
      <w:pPr>
        <w:rPr>
          <w:rFonts w:ascii="Verdana" w:hAnsi="Verdana"/>
        </w:rPr>
      </w:pPr>
      <w:r>
        <w:rPr>
          <w:rFonts w:ascii="Verdana" w:hAnsi="Verdana"/>
          <w:b/>
        </w:rPr>
        <w:t xml:space="preserve">Workshop Description/Objectives: </w:t>
      </w:r>
    </w:p>
    <w:p w:rsidR="0029388A" w:rsidRDefault="0029388A" w:rsidP="0029388A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AA7D4D">
        <w:rPr>
          <w:rFonts w:ascii="Verdana" w:hAnsi="Verdana"/>
        </w:rPr>
        <w:t>Regional forums are designed to bring educators together to share best practices, receive updates from NYSED and provide opportunities and resources to support curriculum, instruction and assessment.</w:t>
      </w:r>
      <w:r>
        <w:rPr>
          <w:rFonts w:ascii="Verdana" w:hAnsi="Verdana"/>
        </w:rPr>
        <w:t xml:space="preserve">  Forum participants are encouraged to share the information they receive at the forum with the other teachers in their district. </w:t>
      </w:r>
    </w:p>
    <w:p w:rsidR="0029388A" w:rsidRDefault="0029388A" w:rsidP="0029388A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E0184E">
        <w:rPr>
          <w:rFonts w:ascii="Verdana" w:hAnsi="Verdana"/>
        </w:rPr>
        <w:t xml:space="preserve">Forums meet four times over the course of the year (8:30-3:00) and participants should plan on attending all four dates in order to get the most out of the forums. </w:t>
      </w:r>
    </w:p>
    <w:p w:rsidR="0029388A" w:rsidRDefault="0029388A" w:rsidP="0029388A">
      <w:pPr>
        <w:pStyle w:val="NoSpacing"/>
        <w:ind w:left="720"/>
        <w:rPr>
          <w:rFonts w:ascii="Verdana" w:hAnsi="Verdana"/>
        </w:rPr>
      </w:pPr>
    </w:p>
    <w:p w:rsidR="0029388A" w:rsidRPr="00E0184E" w:rsidRDefault="0029388A" w:rsidP="0029388A">
      <w:pPr>
        <w:pStyle w:val="NoSpacing"/>
        <w:ind w:left="720"/>
        <w:rPr>
          <w:rFonts w:ascii="Verdana" w:hAnsi="Verdana"/>
        </w:rPr>
      </w:pPr>
      <w:r w:rsidRPr="00E0184E">
        <w:rPr>
          <w:rFonts w:ascii="Verdana" w:hAnsi="Verdana"/>
        </w:rPr>
        <w:t>Lunch is provided at all forums.</w:t>
      </w:r>
    </w:p>
    <w:p w:rsidR="0029388A" w:rsidRDefault="0029388A" w:rsidP="0029388A">
      <w:pPr>
        <w:rPr>
          <w:rFonts w:ascii="Verdana" w:hAnsi="Verdana"/>
          <w:b/>
        </w:rPr>
      </w:pPr>
    </w:p>
    <w:p w:rsidR="0029388A" w:rsidRDefault="0029388A" w:rsidP="0029388A">
      <w:pPr>
        <w:rPr>
          <w:rFonts w:ascii="Verdana" w:hAnsi="Verdana"/>
          <w:b/>
        </w:rPr>
      </w:pPr>
      <w:r w:rsidRPr="00306FB2">
        <w:rPr>
          <w:rFonts w:ascii="Verdana" w:hAnsi="Verdana"/>
          <w:b/>
        </w:rPr>
        <w:t xml:space="preserve">Alignment to NYS Teaching Standards (Danielson Framework) </w:t>
      </w:r>
      <w:r>
        <w:rPr>
          <w:rFonts w:ascii="Verdana" w:hAnsi="Verdana"/>
          <w:b/>
        </w:rPr>
        <w:t>or ISLLC Standards</w:t>
      </w:r>
      <w:r w:rsidRPr="00306FB2">
        <w:rPr>
          <w:rFonts w:ascii="Verdana" w:hAnsi="Verdana"/>
          <w:b/>
        </w:rPr>
        <w:t>:</w:t>
      </w:r>
    </w:p>
    <w:p w:rsidR="0029388A" w:rsidRDefault="0029388A" w:rsidP="0029388A">
      <w:pPr>
        <w:pStyle w:val="NoSpacing"/>
        <w:rPr>
          <w:rFonts w:ascii="Verdana" w:hAnsi="Verdana"/>
          <w:b/>
        </w:rPr>
      </w:pPr>
      <w:r w:rsidRPr="00F073B2">
        <w:rPr>
          <w:rFonts w:ascii="Verdana" w:hAnsi="Verdana"/>
          <w:b/>
        </w:rPr>
        <w:t xml:space="preserve">NYS Teaching Standards: </w:t>
      </w:r>
    </w:p>
    <w:p w:rsidR="0029388A" w:rsidRDefault="0029388A" w:rsidP="0029388A">
      <w:pPr>
        <w:pStyle w:val="NoSpacing"/>
        <w:rPr>
          <w:rFonts w:ascii="Verdana" w:hAnsi="Verdana"/>
          <w:b/>
        </w:rPr>
      </w:pPr>
    </w:p>
    <w:p w:rsidR="0029388A" w:rsidRDefault="0029388A" w:rsidP="0029388A">
      <w:pPr>
        <w:pStyle w:val="NoSpacing"/>
        <w:rPr>
          <w:rFonts w:ascii="Verdana" w:hAnsi="Verdana"/>
        </w:rPr>
      </w:pPr>
      <w:r>
        <w:rPr>
          <w:rFonts w:ascii="Verdana" w:hAnsi="Verdana"/>
        </w:rPr>
        <w:t>2</w:t>
      </w:r>
      <w:r w:rsidRPr="00AA7D4D">
        <w:rPr>
          <w:rFonts w:ascii="Verdana" w:hAnsi="Verdana"/>
        </w:rPr>
        <w:t>.1</w:t>
      </w:r>
      <w:r>
        <w:rPr>
          <w:rFonts w:ascii="Verdana" w:hAnsi="Verdana"/>
        </w:rPr>
        <w:t xml:space="preserve"> Teachers demonstrate knowledge of the content they teach, including relationships among central concepts, tools of inquiry, and structure and current developments within their discipline(s)</w:t>
      </w:r>
    </w:p>
    <w:p w:rsidR="0029388A" w:rsidRDefault="0029388A" w:rsidP="0029388A">
      <w:pPr>
        <w:pStyle w:val="NoSpacing"/>
        <w:rPr>
          <w:rFonts w:ascii="Verdana" w:hAnsi="Verdana"/>
        </w:rPr>
      </w:pPr>
      <w:r w:rsidRPr="00AA7D4D">
        <w:rPr>
          <w:rFonts w:ascii="Verdana" w:hAnsi="Verdana"/>
        </w:rPr>
        <w:br/>
      </w:r>
      <w:r>
        <w:rPr>
          <w:rFonts w:ascii="Verdana" w:hAnsi="Verdana"/>
        </w:rPr>
        <w:t xml:space="preserve">6.2 Engage and collaborate with colleagues and the community to develop and sustain a common culture that supports high expectations for student learning. </w:t>
      </w:r>
    </w:p>
    <w:p w:rsidR="0029388A" w:rsidRPr="009A23F2" w:rsidRDefault="0029388A" w:rsidP="0029388A">
      <w:pPr>
        <w:pStyle w:val="NoSpacing"/>
        <w:rPr>
          <w:rFonts w:ascii="Verdana" w:hAnsi="Verdana"/>
        </w:rPr>
      </w:pPr>
    </w:p>
    <w:p w:rsidR="0029388A" w:rsidRPr="009A23F2" w:rsidRDefault="0029388A" w:rsidP="0029388A">
      <w:pPr>
        <w:pStyle w:val="NoSpacing"/>
        <w:rPr>
          <w:rFonts w:ascii="Verdana" w:hAnsi="Verdana"/>
          <w:b/>
        </w:rPr>
      </w:pPr>
      <w:r w:rsidRPr="009A23F2">
        <w:rPr>
          <w:rFonts w:ascii="Verdana" w:hAnsi="Verdana"/>
          <w:b/>
        </w:rPr>
        <w:t xml:space="preserve">Danielson: </w:t>
      </w:r>
    </w:p>
    <w:p w:rsidR="0029388A" w:rsidRDefault="0029388A" w:rsidP="0029388A">
      <w:pPr>
        <w:pStyle w:val="NoSpacing"/>
        <w:rPr>
          <w:rFonts w:ascii="Verdana" w:hAnsi="Verdana"/>
        </w:rPr>
      </w:pPr>
    </w:p>
    <w:p w:rsidR="0029388A" w:rsidRDefault="0029388A" w:rsidP="0029388A">
      <w:pPr>
        <w:pStyle w:val="NoSpacing"/>
        <w:rPr>
          <w:rFonts w:ascii="Verdana" w:hAnsi="Verdana"/>
        </w:rPr>
      </w:pPr>
      <w:r w:rsidRPr="00AA7D4D">
        <w:rPr>
          <w:rFonts w:ascii="Verdana" w:hAnsi="Verdana"/>
        </w:rPr>
        <w:t>1a</w:t>
      </w:r>
      <w:r>
        <w:rPr>
          <w:rFonts w:ascii="Verdana" w:hAnsi="Verdana"/>
        </w:rPr>
        <w:t xml:space="preserve"> Demonstrating knowledge of content and pedagogy </w:t>
      </w:r>
    </w:p>
    <w:p w:rsidR="0029388A" w:rsidRDefault="0029388A" w:rsidP="0029388A">
      <w:pPr>
        <w:pStyle w:val="NoSpacing"/>
        <w:rPr>
          <w:rFonts w:ascii="Verdana" w:hAnsi="Verdana"/>
        </w:rPr>
      </w:pPr>
    </w:p>
    <w:p w:rsidR="0029388A" w:rsidRDefault="0029388A" w:rsidP="0029388A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4e Growing and developing professionally </w:t>
      </w:r>
    </w:p>
    <w:p w:rsidR="0029388A" w:rsidRDefault="0029388A" w:rsidP="0029388A">
      <w:pPr>
        <w:pStyle w:val="NoSpacing"/>
        <w:rPr>
          <w:rFonts w:ascii="Verdana" w:hAnsi="Verdana"/>
        </w:rPr>
      </w:pPr>
    </w:p>
    <w:p w:rsidR="0029388A" w:rsidRPr="00E22339" w:rsidRDefault="0029388A" w:rsidP="0029388A">
      <w:pPr>
        <w:pStyle w:val="NoSpacing"/>
        <w:rPr>
          <w:rFonts w:ascii="Verdana" w:hAnsi="Verdana"/>
        </w:rPr>
      </w:pPr>
    </w:p>
    <w:p w:rsidR="0029388A" w:rsidRPr="00414940" w:rsidRDefault="0029388A" w:rsidP="0029388A">
      <w:pPr>
        <w:rPr>
          <w:rFonts w:ascii="Verdana" w:hAnsi="Verdana"/>
          <w:color w:val="FF0000"/>
        </w:rPr>
      </w:pPr>
      <w:r>
        <w:rPr>
          <w:rFonts w:ascii="Verdana" w:hAnsi="Verdana"/>
          <w:b/>
        </w:rPr>
        <w:t>Workshop Facilitator</w:t>
      </w:r>
      <w:r w:rsidRPr="00E22339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Patrick Moses</w:t>
      </w:r>
      <w:r w:rsidRPr="008467D0">
        <w:rPr>
          <w:rFonts w:ascii="Verdana" w:hAnsi="Verdana"/>
        </w:rPr>
        <w:t xml:space="preserve">, </w:t>
      </w:r>
      <w:r w:rsidRPr="0007391D">
        <w:rPr>
          <w:rFonts w:ascii="Verdana" w:hAnsi="Verdana"/>
        </w:rPr>
        <w:t>IES Staff Development Specialist</w:t>
      </w:r>
    </w:p>
    <w:p w:rsidR="0029388A" w:rsidRPr="008467D0" w:rsidRDefault="0029388A" w:rsidP="0029388A">
      <w:pPr>
        <w:rPr>
          <w:rFonts w:ascii="Verdana" w:hAnsi="Verdana"/>
        </w:rPr>
      </w:pPr>
      <w:r w:rsidRPr="00E22339">
        <w:rPr>
          <w:rFonts w:ascii="Verdana" w:hAnsi="Verdana"/>
          <w:b/>
        </w:rPr>
        <w:t>Date(s):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Tuesday, October 16, 2012; Tuesday, December 4, 2012; Wednesday, January 30, 2013; Wednesday, March 6, 2013</w:t>
      </w:r>
    </w:p>
    <w:p w:rsidR="0029388A" w:rsidRDefault="0029388A" w:rsidP="002938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Time:  </w:t>
      </w:r>
      <w:r w:rsidRPr="008467D0">
        <w:rPr>
          <w:rFonts w:ascii="Verdana" w:hAnsi="Verdana"/>
        </w:rPr>
        <w:t>8:30 – 3:00 (5.5 hours)</w:t>
      </w:r>
      <w:r w:rsidRPr="008467D0">
        <w:rPr>
          <w:rFonts w:ascii="Verdana" w:hAnsi="Verdana"/>
        </w:rPr>
        <w:tab/>
      </w:r>
    </w:p>
    <w:p w:rsidR="0029388A" w:rsidRPr="008467D0" w:rsidRDefault="0029388A" w:rsidP="0029388A">
      <w:pPr>
        <w:rPr>
          <w:rFonts w:ascii="Verdana" w:hAnsi="Verdana"/>
          <w:color w:val="FF0000"/>
        </w:rPr>
      </w:pPr>
      <w:r w:rsidRPr="00E22339">
        <w:rPr>
          <w:rFonts w:ascii="Verdana" w:hAnsi="Verdana"/>
          <w:b/>
        </w:rPr>
        <w:t>Location</w:t>
      </w:r>
      <w:r w:rsidRPr="008467D0">
        <w:rPr>
          <w:rFonts w:ascii="Verdana" w:hAnsi="Verdana"/>
        </w:rPr>
        <w:t>: Wheelock</w:t>
      </w:r>
      <w:r>
        <w:rPr>
          <w:rFonts w:ascii="Verdana" w:hAnsi="Verdana"/>
        </w:rPr>
        <w:t xml:space="preserve"> Primary School, 75 Chestnut Street </w:t>
      </w:r>
      <w:r w:rsidRPr="00E0184E">
        <w:rPr>
          <w:rFonts w:ascii="Verdana" w:hAnsi="Verdana"/>
        </w:rPr>
        <w:t>Fredonia, NY 14063</w:t>
      </w:r>
      <w:r w:rsidRPr="008467D0">
        <w:rPr>
          <w:rFonts w:ascii="Verdana" w:hAnsi="Verdana"/>
        </w:rPr>
        <w:t xml:space="preserve">, </w:t>
      </w:r>
      <w:r w:rsidRPr="0007391D">
        <w:rPr>
          <w:rFonts w:ascii="Verdana" w:hAnsi="Verdana"/>
        </w:rPr>
        <w:t>Room 206</w:t>
      </w:r>
    </w:p>
    <w:p w:rsidR="00272CA9" w:rsidRDefault="00272CA9">
      <w:bookmarkStart w:id="0" w:name="_GoBack"/>
      <w:bookmarkEnd w:id="0"/>
    </w:p>
    <w:sectPr w:rsidR="0027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DEF"/>
    <w:multiLevelType w:val="hybridMultilevel"/>
    <w:tmpl w:val="891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8A"/>
    <w:rsid w:val="00272CA9"/>
    <w:rsid w:val="002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8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8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Moses</dc:creator>
  <cp:lastModifiedBy>Patrick Moses</cp:lastModifiedBy>
  <cp:revision>1</cp:revision>
  <dcterms:created xsi:type="dcterms:W3CDTF">2012-09-06T19:59:00Z</dcterms:created>
  <dcterms:modified xsi:type="dcterms:W3CDTF">2012-09-06T20:00:00Z</dcterms:modified>
</cp:coreProperties>
</file>